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44CBC4" w:rsidP="2C5C0AFF" w:rsidRDefault="1C44CBC4" w14:paraId="2300E52C" w14:textId="33C6BE6E">
      <w:pPr>
        <w:jc w:val="center"/>
        <w:rPr>
          <w:b w:val="1"/>
          <w:bCs w:val="1"/>
          <w:u w:val="single"/>
        </w:rPr>
      </w:pPr>
      <w:r w:rsidRPr="665FD426" w:rsidR="02148CE4">
        <w:rPr>
          <w:b w:val="1"/>
          <w:bCs w:val="1"/>
          <w:u w:val="single"/>
        </w:rPr>
        <w:t>Classroom SAS</w:t>
      </w:r>
      <w:r w:rsidRPr="665FD426" w:rsidR="4A147651">
        <w:rPr>
          <w:b w:val="1"/>
          <w:bCs w:val="1"/>
          <w:u w:val="single"/>
        </w:rPr>
        <w:t xml:space="preserve"> – Non-Priority Schools</w:t>
      </w:r>
    </w:p>
    <w:p w:rsidR="580B60F5" w:rsidP="2C5C0AFF" w:rsidRDefault="580B60F5" w14:paraId="07C0FA40" w14:textId="71D3CC38">
      <w:pPr>
        <w:ind w:left="0"/>
        <w:rPr>
          <w:rFonts w:ascii="Aptos" w:hAnsi="Aptos"/>
          <w:noProof w:val="0"/>
          <w:sz w:val="24"/>
          <w:szCs w:val="24"/>
          <w:lang w:val="en-US"/>
        </w:rPr>
      </w:pPr>
      <w:r w:rsidRPr="665FD426" w:rsidR="580B60F5">
        <w:rPr>
          <w:rFonts w:ascii="Aptos" w:hAnsi="Aptos"/>
          <w:noProof w:val="0"/>
          <w:sz w:val="24"/>
          <w:szCs w:val="24"/>
          <w:lang w:val="en-US"/>
        </w:rPr>
        <w:t xml:space="preserve">The </w:t>
      </w:r>
      <w:r w:rsidRPr="665FD426" w:rsidR="575A4AE8">
        <w:rPr>
          <w:rFonts w:ascii="Aptos" w:hAnsi="Aptos"/>
          <w:b w:val="0"/>
          <w:bCs w:val="0"/>
          <w:noProof w:val="0"/>
          <w:sz w:val="24"/>
          <w:szCs w:val="24"/>
          <w:lang w:val="en-US"/>
        </w:rPr>
        <w:t>Classroom SAS</w:t>
      </w:r>
      <w:r w:rsidRPr="665FD426" w:rsidR="3DEBF7E6">
        <w:rPr>
          <w:rFonts w:ascii="Aptos" w:hAnsi="Aptos"/>
          <w:b w:val="1"/>
          <w:bCs w:val="1"/>
          <w:noProof w:val="0"/>
          <w:sz w:val="24"/>
          <w:szCs w:val="24"/>
          <w:lang w:val="en-US"/>
        </w:rPr>
        <w:t xml:space="preserve"> </w:t>
      </w:r>
      <w:r w:rsidRPr="665FD426" w:rsidR="580B60F5">
        <w:rPr>
          <w:rFonts w:ascii="Aptos" w:hAnsi="Aptos"/>
          <w:noProof w:val="0"/>
          <w:sz w:val="24"/>
          <w:szCs w:val="24"/>
          <w:lang w:val="en-US"/>
        </w:rPr>
        <w:t xml:space="preserve">is </w:t>
      </w:r>
      <w:r w:rsidRPr="665FD426" w:rsidR="580B60F5">
        <w:rPr>
          <w:rFonts w:ascii="Aptos" w:hAnsi="Aptos"/>
          <w:noProof w:val="0"/>
          <w:sz w:val="24"/>
          <w:szCs w:val="24"/>
          <w:lang w:val="en-US"/>
        </w:rPr>
        <w:t>a short survey</w:t>
      </w:r>
      <w:r w:rsidRPr="665FD426" w:rsidR="580B60F5">
        <w:rPr>
          <w:rFonts w:ascii="Aptos" w:hAnsi="Aptos"/>
          <w:noProof w:val="0"/>
          <w:sz w:val="24"/>
          <w:szCs w:val="24"/>
          <w:lang w:val="en-US"/>
        </w:rPr>
        <w:t xml:space="preserve"> designed to help teachers reflect on how they use positive behavior supports in their classroom—such as teaching expectations, using consistent routines, acknowledging positive behavior, and responding to misbehavior. Teacher responses give the MTSS team a better understanding of </w:t>
      </w:r>
      <w:r w:rsidRPr="665FD426" w:rsidR="580B60F5">
        <w:rPr>
          <w:rFonts w:ascii="Aptos" w:hAnsi="Aptos"/>
          <w:noProof w:val="0"/>
          <w:sz w:val="24"/>
          <w:szCs w:val="24"/>
          <w:lang w:val="en-US"/>
        </w:rPr>
        <w:t>what’s</w:t>
      </w:r>
      <w:r w:rsidRPr="665FD426" w:rsidR="580B60F5">
        <w:rPr>
          <w:rFonts w:ascii="Aptos" w:hAnsi="Aptos"/>
          <w:noProof w:val="0"/>
          <w:sz w:val="24"/>
          <w:szCs w:val="24"/>
          <w:lang w:val="en-US"/>
        </w:rPr>
        <w:t xml:space="preserve"> working well and</w:t>
      </w:r>
      <w:r w:rsidRPr="665FD426" w:rsidR="04D132EC">
        <w:rPr>
          <w:rFonts w:ascii="Aptos" w:hAnsi="Aptos"/>
          <w:noProof w:val="0"/>
          <w:sz w:val="24"/>
          <w:szCs w:val="24"/>
          <w:lang w:val="en-US"/>
        </w:rPr>
        <w:t xml:space="preserve"> where there can be</w:t>
      </w:r>
      <w:r w:rsidRPr="665FD426" w:rsidR="580B60F5">
        <w:rPr>
          <w:rFonts w:ascii="Aptos" w:hAnsi="Aptos"/>
          <w:noProof w:val="0"/>
          <w:sz w:val="24"/>
          <w:szCs w:val="24"/>
          <w:lang w:val="en-US"/>
        </w:rPr>
        <w:t xml:space="preserve"> more support or consistency across </w:t>
      </w:r>
      <w:r w:rsidRPr="665FD426" w:rsidR="580B60F5">
        <w:rPr>
          <w:rFonts w:ascii="Aptos" w:hAnsi="Aptos"/>
          <w:noProof w:val="0"/>
          <w:sz w:val="24"/>
          <w:szCs w:val="24"/>
          <w:lang w:val="en-US"/>
        </w:rPr>
        <w:t>classrooms</w:t>
      </w:r>
      <w:r w:rsidRPr="665FD426" w:rsidR="590457F7">
        <w:rPr>
          <w:rFonts w:ascii="Aptos" w:hAnsi="Aptos"/>
          <w:noProof w:val="0"/>
          <w:sz w:val="24"/>
          <w:szCs w:val="24"/>
          <w:lang w:val="en-US"/>
        </w:rPr>
        <w:t xml:space="preserve"> practices</w:t>
      </w:r>
      <w:r w:rsidRPr="665FD426" w:rsidR="580B60F5">
        <w:rPr>
          <w:rFonts w:ascii="Aptos" w:hAnsi="Aptos"/>
          <w:noProof w:val="0"/>
          <w:sz w:val="24"/>
          <w:szCs w:val="24"/>
          <w:lang w:val="en-US"/>
        </w:rPr>
        <w:t xml:space="preserve">. This survey </w:t>
      </w:r>
      <w:r w:rsidRPr="665FD426" w:rsidR="580B60F5">
        <w:rPr>
          <w:rFonts w:ascii="Aptos" w:hAnsi="Aptos"/>
          <w:noProof w:val="0"/>
          <w:sz w:val="24"/>
          <w:szCs w:val="24"/>
          <w:lang w:val="en-US"/>
        </w:rPr>
        <w:t>isn’t</w:t>
      </w:r>
      <w:r w:rsidRPr="665FD426" w:rsidR="580B60F5">
        <w:rPr>
          <w:rFonts w:ascii="Aptos" w:hAnsi="Aptos"/>
          <w:noProof w:val="0"/>
          <w:sz w:val="24"/>
          <w:szCs w:val="24"/>
          <w:lang w:val="en-US"/>
        </w:rPr>
        <w:t xml:space="preserve"> evaluative—</w:t>
      </w:r>
      <w:r w:rsidRPr="665FD426" w:rsidR="580B60F5">
        <w:rPr>
          <w:rFonts w:ascii="Aptos" w:hAnsi="Aptos"/>
          <w:noProof w:val="0"/>
          <w:sz w:val="24"/>
          <w:szCs w:val="24"/>
          <w:lang w:val="en-US"/>
        </w:rPr>
        <w:t>it’s</w:t>
      </w:r>
      <w:r w:rsidRPr="665FD426" w:rsidR="580B60F5">
        <w:rPr>
          <w:rFonts w:ascii="Aptos" w:hAnsi="Aptos"/>
          <w:noProof w:val="0"/>
          <w:sz w:val="24"/>
          <w:szCs w:val="24"/>
          <w:lang w:val="en-US"/>
        </w:rPr>
        <w:t xml:space="preserve"> a tool to help</w:t>
      </w:r>
      <w:r w:rsidRPr="665FD426" w:rsidR="2CC88193">
        <w:rPr>
          <w:rFonts w:ascii="Aptos" w:hAnsi="Aptos"/>
          <w:noProof w:val="0"/>
          <w:sz w:val="24"/>
          <w:szCs w:val="24"/>
          <w:lang w:val="en-US"/>
        </w:rPr>
        <w:t xml:space="preserve"> school staff</w:t>
      </w:r>
      <w:r w:rsidRPr="665FD426" w:rsidR="580B60F5">
        <w:rPr>
          <w:rFonts w:ascii="Aptos" w:hAnsi="Aptos"/>
          <w:noProof w:val="0"/>
          <w:sz w:val="24"/>
          <w:szCs w:val="24"/>
          <w:lang w:val="en-US"/>
        </w:rPr>
        <w:t xml:space="preserve"> </w:t>
      </w:r>
      <w:r w:rsidRPr="665FD426" w:rsidR="580B60F5">
        <w:rPr>
          <w:rFonts w:ascii="Aptos" w:hAnsi="Aptos"/>
          <w:noProof w:val="0"/>
          <w:sz w:val="24"/>
          <w:szCs w:val="24"/>
          <w:lang w:val="en-US"/>
        </w:rPr>
        <w:t xml:space="preserve">align practices as a school, improve student behavior supports, and make sure all students are experiencing clear and predictable expectations no matter </w:t>
      </w:r>
      <w:r w:rsidRPr="665FD426" w:rsidR="4B6CA75F">
        <w:rPr>
          <w:rFonts w:ascii="Aptos" w:hAnsi="Aptos"/>
          <w:noProof w:val="0"/>
          <w:sz w:val="24"/>
          <w:szCs w:val="24"/>
          <w:lang w:val="en-US"/>
        </w:rPr>
        <w:t>whose</w:t>
      </w:r>
      <w:r w:rsidRPr="665FD426" w:rsidR="580B60F5">
        <w:rPr>
          <w:rFonts w:ascii="Aptos" w:hAnsi="Aptos"/>
          <w:noProof w:val="0"/>
          <w:sz w:val="24"/>
          <w:szCs w:val="24"/>
          <w:lang w:val="en-US"/>
        </w:rPr>
        <w:t xml:space="preserve"> classroom </w:t>
      </w:r>
      <w:r w:rsidRPr="665FD426" w:rsidR="580B60F5">
        <w:rPr>
          <w:rFonts w:ascii="Aptos" w:hAnsi="Aptos"/>
          <w:noProof w:val="0"/>
          <w:sz w:val="24"/>
          <w:szCs w:val="24"/>
          <w:lang w:val="en-US"/>
        </w:rPr>
        <w:t>they</w:t>
      </w:r>
      <w:r w:rsidRPr="665FD426" w:rsidR="4BE0EF0F">
        <w:rPr>
          <w:rFonts w:ascii="Aptos" w:hAnsi="Aptos"/>
          <w:noProof w:val="0"/>
          <w:sz w:val="24"/>
          <w:szCs w:val="24"/>
          <w:lang w:val="en-US"/>
        </w:rPr>
        <w:t xml:space="preserve"> are</w:t>
      </w:r>
      <w:r w:rsidRPr="665FD426" w:rsidR="580B60F5">
        <w:rPr>
          <w:rFonts w:ascii="Aptos" w:hAnsi="Aptos"/>
          <w:noProof w:val="0"/>
          <w:sz w:val="24"/>
          <w:szCs w:val="24"/>
          <w:lang w:val="en-US"/>
        </w:rPr>
        <w:t xml:space="preserve"> in. Your input is essential to this process!</w:t>
      </w:r>
    </w:p>
    <w:p w:rsidR="58DB94AE" w:rsidP="2C5C0AFF" w:rsidRDefault="58DB94AE" w14:paraId="03DC827B" w14:textId="227276D1">
      <w:pPr>
        <w:pStyle w:val="Normal"/>
        <w:ind w:left="0"/>
        <w:jc w:val="center"/>
        <w:rPr>
          <w:b w:val="1"/>
          <w:bCs w:val="1"/>
          <w:sz w:val="24"/>
          <w:szCs w:val="24"/>
          <w:u w:val="single"/>
        </w:rPr>
      </w:pPr>
      <w:r w:rsidRPr="2C5C0AFF" w:rsidR="58DB94AE">
        <w:rPr>
          <w:b w:val="1"/>
          <w:bCs w:val="1"/>
          <w:sz w:val="24"/>
          <w:szCs w:val="24"/>
          <w:u w:val="single"/>
        </w:rPr>
        <w:t>Instructions</w:t>
      </w:r>
      <w:r w:rsidRPr="2C5C0AFF" w:rsidR="1D57E12B">
        <w:rPr>
          <w:b w:val="1"/>
          <w:bCs w:val="1"/>
          <w:sz w:val="24"/>
          <w:szCs w:val="24"/>
          <w:u w:val="single"/>
        </w:rPr>
        <w:t xml:space="preserve"> to complete the </w:t>
      </w:r>
      <w:r w:rsidRPr="2C5C0AFF" w:rsidR="68AC2F5D">
        <w:rPr>
          <w:b w:val="1"/>
          <w:bCs w:val="1"/>
          <w:sz w:val="24"/>
          <w:szCs w:val="24"/>
          <w:u w:val="single"/>
        </w:rPr>
        <w:t>survey</w:t>
      </w:r>
    </w:p>
    <w:p w:rsidR="1C44CBC4" w:rsidP="2C5C0AFF" w:rsidRDefault="1C44CBC4" w14:paraId="3B690226" w14:textId="55D1E055">
      <w:pPr>
        <w:pStyle w:val="ListParagraph"/>
        <w:numPr>
          <w:ilvl w:val="0"/>
          <w:numId w:val="2"/>
        </w:numPr>
        <w:rPr>
          <w:sz w:val="24"/>
          <w:szCs w:val="24"/>
        </w:rPr>
      </w:pPr>
      <w:r w:rsidR="1C44CBC4">
        <w:rPr/>
        <w:t xml:space="preserve">Open the </w:t>
      </w:r>
      <w:hyperlink r:id="R97e89646516f4909">
        <w:r w:rsidRPr="665FD426" w:rsidR="24431269">
          <w:rPr>
            <w:rStyle w:val="Hyperlink"/>
          </w:rPr>
          <w:t xml:space="preserve">Classroom </w:t>
        </w:r>
        <w:r w:rsidRPr="665FD426" w:rsidR="24431269">
          <w:rPr>
            <w:rStyle w:val="Hyperlink"/>
          </w:rPr>
          <w:t>SAS</w:t>
        </w:r>
        <w:r w:rsidRPr="665FD426" w:rsidR="24431269">
          <w:rPr>
            <w:rStyle w:val="Hyperlink"/>
          </w:rPr>
          <w:t xml:space="preserve"> Microsoft</w:t>
        </w:r>
        <w:r w:rsidRPr="665FD426" w:rsidR="1C44CBC4">
          <w:rPr>
            <w:rStyle w:val="Hyperlink"/>
          </w:rPr>
          <w:t xml:space="preserve"> Form</w:t>
        </w:r>
      </w:hyperlink>
      <w:r w:rsidR="0FF9A7F5">
        <w:rPr/>
        <w:t>.</w:t>
      </w:r>
    </w:p>
    <w:p w:rsidR="2C5C0AFF" w:rsidP="2C5C0AFF" w:rsidRDefault="2C5C0AFF" w14:paraId="4BC009C7" w14:textId="4184920B">
      <w:pPr>
        <w:pStyle w:val="ListParagraph"/>
        <w:ind w:left="720"/>
        <w:rPr>
          <w:sz w:val="12"/>
          <w:szCs w:val="12"/>
        </w:rPr>
      </w:pPr>
    </w:p>
    <w:p w:rsidR="1C44CBC4" w:rsidP="2C5C0AFF" w:rsidRDefault="1C44CBC4" w14:paraId="7DB4DF61" w14:textId="1DBE9E4A">
      <w:pPr>
        <w:pStyle w:val="ListParagraph"/>
        <w:numPr>
          <w:ilvl w:val="0"/>
          <w:numId w:val="2"/>
        </w:numPr>
        <w:rPr>
          <w:sz w:val="24"/>
          <w:szCs w:val="24"/>
        </w:rPr>
      </w:pPr>
      <w:r w:rsidR="1C44CBC4">
        <w:rPr/>
        <w:t>Answer all questions to the best of your ability</w:t>
      </w:r>
      <w:r w:rsidR="198B7A5A">
        <w:rPr/>
        <w:t>.</w:t>
      </w:r>
    </w:p>
    <w:p w:rsidR="03658A50" w:rsidP="2C5C0AFF" w:rsidRDefault="03658A50" w14:paraId="5A04441F" w14:textId="5ED13F6A">
      <w:pPr>
        <w:pStyle w:val="ListParagraph"/>
        <w:numPr>
          <w:ilvl w:val="1"/>
          <w:numId w:val="2"/>
        </w:numPr>
        <w:rPr>
          <w:sz w:val="24"/>
          <w:szCs w:val="24"/>
        </w:rPr>
      </w:pPr>
      <w:r w:rsidRPr="2C5C0AFF" w:rsidR="03658A50">
        <w:rPr>
          <w:sz w:val="24"/>
          <w:szCs w:val="24"/>
        </w:rPr>
        <w:t xml:space="preserve">Each question </w:t>
      </w:r>
      <w:r w:rsidRPr="2C5C0AFF" w:rsidR="03658A50">
        <w:rPr>
          <w:sz w:val="24"/>
          <w:szCs w:val="24"/>
        </w:rPr>
        <w:t>contains</w:t>
      </w:r>
      <w:r w:rsidRPr="2C5C0AFF" w:rsidR="03658A50">
        <w:rPr>
          <w:sz w:val="24"/>
          <w:szCs w:val="24"/>
        </w:rPr>
        <w:t xml:space="preserve"> two parts</w:t>
      </w:r>
      <w:r w:rsidRPr="2C5C0AFF" w:rsidR="3E091CE7">
        <w:rPr>
          <w:sz w:val="24"/>
          <w:szCs w:val="24"/>
        </w:rPr>
        <w:t>.</w:t>
      </w:r>
    </w:p>
    <w:p w:rsidR="03658A50" w:rsidP="2C5C0AFF" w:rsidRDefault="03658A50" w14:paraId="3E7FFC34" w14:textId="4CA57332">
      <w:pPr>
        <w:pStyle w:val="ListParagraph"/>
        <w:numPr>
          <w:ilvl w:val="2"/>
          <w:numId w:val="2"/>
        </w:numPr>
        <w:rPr>
          <w:sz w:val="24"/>
          <w:szCs w:val="24"/>
        </w:rPr>
      </w:pPr>
      <w:r w:rsidRPr="2C5C0AFF" w:rsidR="03658A50">
        <w:rPr>
          <w:sz w:val="24"/>
          <w:szCs w:val="24"/>
        </w:rPr>
        <w:t xml:space="preserve">Part 1: What is the </w:t>
      </w:r>
      <w:r w:rsidRPr="2C5C0AFF" w:rsidR="03658A50">
        <w:rPr>
          <w:b w:val="1"/>
          <w:bCs w:val="1"/>
          <w:sz w:val="24"/>
          <w:szCs w:val="24"/>
        </w:rPr>
        <w:t>CURRENT</w:t>
      </w:r>
      <w:r w:rsidRPr="2C5C0AFF" w:rsidR="03658A50">
        <w:rPr>
          <w:sz w:val="24"/>
          <w:szCs w:val="24"/>
        </w:rPr>
        <w:t xml:space="preserve"> level of implementation?</w:t>
      </w:r>
    </w:p>
    <w:p w:rsidR="03658A50" w:rsidP="2C5C0AFF" w:rsidRDefault="03658A50" w14:paraId="1B378115" w14:textId="12CDBF8E">
      <w:pPr>
        <w:pStyle w:val="ListParagraph"/>
        <w:numPr>
          <w:ilvl w:val="2"/>
          <w:numId w:val="2"/>
        </w:numPr>
        <w:rPr>
          <w:sz w:val="24"/>
          <w:szCs w:val="24"/>
        </w:rPr>
      </w:pPr>
      <w:r w:rsidRPr="65B2C4EE" w:rsidR="03658A50">
        <w:rPr>
          <w:sz w:val="24"/>
          <w:szCs w:val="24"/>
        </w:rPr>
        <w:t xml:space="preserve">Part 2: What is the </w:t>
      </w:r>
      <w:r w:rsidRPr="65B2C4EE" w:rsidR="7B2B1793">
        <w:rPr>
          <w:sz w:val="24"/>
          <w:szCs w:val="24"/>
        </w:rPr>
        <w:t>P</w:t>
      </w:r>
      <w:r w:rsidRPr="65B2C4EE" w:rsidR="7B2B1793">
        <w:rPr>
          <w:b w:val="1"/>
          <w:bCs w:val="1"/>
          <w:sz w:val="24"/>
          <w:szCs w:val="24"/>
        </w:rPr>
        <w:t>RIORITY</w:t>
      </w:r>
      <w:r w:rsidRPr="65B2C4EE" w:rsidR="7B2B1793">
        <w:rPr>
          <w:b w:val="0"/>
          <w:bCs w:val="0"/>
          <w:sz w:val="24"/>
          <w:szCs w:val="24"/>
        </w:rPr>
        <w:t xml:space="preserve"> level</w:t>
      </w:r>
      <w:r w:rsidRPr="65B2C4EE" w:rsidR="0A4AC52C">
        <w:rPr>
          <w:b w:val="0"/>
          <w:bCs w:val="0"/>
          <w:sz w:val="24"/>
          <w:szCs w:val="24"/>
        </w:rPr>
        <w:t xml:space="preserve"> </w:t>
      </w:r>
      <w:r w:rsidRPr="65B2C4EE" w:rsidR="03658A50">
        <w:rPr>
          <w:sz w:val="24"/>
          <w:szCs w:val="24"/>
        </w:rPr>
        <w:t xml:space="preserve">for this </w:t>
      </w:r>
      <w:r w:rsidRPr="65B2C4EE" w:rsidR="0BA51CC1">
        <w:rPr>
          <w:sz w:val="24"/>
          <w:szCs w:val="24"/>
        </w:rPr>
        <w:t xml:space="preserve">practice </w:t>
      </w:r>
      <w:r w:rsidRPr="65B2C4EE" w:rsidR="03658A50">
        <w:rPr>
          <w:sz w:val="24"/>
          <w:szCs w:val="24"/>
        </w:rPr>
        <w:t xml:space="preserve">to </w:t>
      </w:r>
      <w:r w:rsidRPr="65B2C4EE" w:rsidR="03658A50">
        <w:rPr>
          <w:sz w:val="24"/>
          <w:szCs w:val="24"/>
        </w:rPr>
        <w:t>be improved</w:t>
      </w:r>
      <w:r w:rsidRPr="65B2C4EE" w:rsidR="03658A50">
        <w:rPr>
          <w:sz w:val="24"/>
          <w:szCs w:val="24"/>
        </w:rPr>
        <w:t>?</w:t>
      </w:r>
    </w:p>
    <w:p w:rsidR="748B5F1D" w:rsidP="2C5C0AFF" w:rsidRDefault="748B5F1D" w14:paraId="373FC392" w14:textId="4FD46C6F">
      <w:pPr>
        <w:pStyle w:val="ListParagraph"/>
        <w:numPr>
          <w:ilvl w:val="1"/>
          <w:numId w:val="2"/>
        </w:numPr>
        <w:rPr/>
      </w:pPr>
      <w:r w:rsidR="748B5F1D">
        <w:rPr/>
        <w:t>These responses may be used to guide your evaluation process and action steps with your administrator</w:t>
      </w:r>
      <w:r w:rsidR="1E67C417">
        <w:rPr/>
        <w:t>.</w:t>
      </w:r>
    </w:p>
    <w:p w:rsidR="2C5C0AFF" w:rsidP="2C5C0AFF" w:rsidRDefault="2C5C0AFF" w14:paraId="339B83AA" w14:textId="4B669F00">
      <w:pPr>
        <w:pStyle w:val="ListParagraph"/>
        <w:ind w:left="1440"/>
        <w:rPr>
          <w:sz w:val="12"/>
          <w:szCs w:val="12"/>
        </w:rPr>
      </w:pPr>
    </w:p>
    <w:p w:rsidR="08A31B0B" w:rsidP="2C5C0AFF" w:rsidRDefault="08A31B0B" w14:paraId="342416D2" w14:textId="707689E7">
      <w:pPr>
        <w:pStyle w:val="ListParagraph"/>
        <w:numPr>
          <w:ilvl w:val="0"/>
          <w:numId w:val="2"/>
        </w:numPr>
        <w:rPr>
          <w:sz w:val="24"/>
          <w:szCs w:val="24"/>
        </w:rPr>
      </w:pPr>
      <w:r w:rsidRPr="2C5C0AFF" w:rsidR="08A31B0B">
        <w:rPr>
          <w:sz w:val="24"/>
          <w:szCs w:val="24"/>
        </w:rPr>
        <w:t>Provide evidence of current practices in place in the “Evidence” box</w:t>
      </w:r>
      <w:r w:rsidRPr="2C5C0AFF" w:rsidR="67CB59B7">
        <w:rPr>
          <w:sz w:val="24"/>
          <w:szCs w:val="24"/>
        </w:rPr>
        <w:t>.</w:t>
      </w:r>
    </w:p>
    <w:p w:rsidR="2C5C0AFF" w:rsidP="2C5C0AFF" w:rsidRDefault="2C5C0AFF" w14:paraId="237EADA3" w14:textId="43B4F6F8">
      <w:pPr>
        <w:pStyle w:val="ListParagraph"/>
        <w:ind w:left="720"/>
        <w:rPr>
          <w:sz w:val="12"/>
          <w:szCs w:val="12"/>
        </w:rPr>
      </w:pPr>
    </w:p>
    <w:p w:rsidR="5DECB7DE" w:rsidP="2C5C0AFF" w:rsidRDefault="5DECB7DE" w14:paraId="72BDEA27" w14:textId="50D3EFB3">
      <w:pPr>
        <w:pStyle w:val="ListParagraph"/>
        <w:numPr>
          <w:ilvl w:val="0"/>
          <w:numId w:val="2"/>
        </w:numPr>
        <w:rPr>
          <w:sz w:val="24"/>
          <w:szCs w:val="24"/>
        </w:rPr>
      </w:pPr>
      <w:r w:rsidRPr="2C5C0AFF" w:rsidR="5DECB7DE">
        <w:rPr>
          <w:sz w:val="24"/>
          <w:szCs w:val="24"/>
        </w:rPr>
        <w:t>Once you have completed all the questions and provided evidence in each section, click the “Submit” button.</w:t>
      </w:r>
    </w:p>
    <w:p w:rsidR="5DECB7DE" w:rsidP="2C5C0AFF" w:rsidRDefault="5DECB7DE" w14:paraId="122CDCF1" w14:textId="55379F26">
      <w:pPr>
        <w:pStyle w:val="ListParagraph"/>
        <w:numPr>
          <w:ilvl w:val="1"/>
          <w:numId w:val="2"/>
        </w:numPr>
        <w:rPr>
          <w:sz w:val="24"/>
          <w:szCs w:val="24"/>
        </w:rPr>
      </w:pPr>
      <w:r w:rsidRPr="24C20EE6" w:rsidR="5DECB7DE">
        <w:rPr>
          <w:sz w:val="24"/>
          <w:szCs w:val="24"/>
        </w:rPr>
        <w:t xml:space="preserve">You will receive a copy of your answers in your email </w:t>
      </w:r>
      <w:r w:rsidRPr="24C20EE6" w:rsidR="1A5EF32C">
        <w:rPr>
          <w:sz w:val="24"/>
          <w:szCs w:val="24"/>
        </w:rPr>
        <w:t>for</w:t>
      </w:r>
      <w:r w:rsidRPr="24C20EE6" w:rsidR="5DECB7DE">
        <w:rPr>
          <w:sz w:val="24"/>
          <w:szCs w:val="24"/>
        </w:rPr>
        <w:t xml:space="preserve"> reference</w:t>
      </w:r>
      <w:r w:rsidRPr="24C20EE6" w:rsidR="528044B3">
        <w:rPr>
          <w:sz w:val="24"/>
          <w:szCs w:val="24"/>
        </w:rPr>
        <w:t>.</w:t>
      </w:r>
    </w:p>
    <w:p w:rsidR="5DECB7DE" w:rsidP="2C5C0AFF" w:rsidRDefault="5DECB7DE" w14:paraId="5F6E2510" w14:textId="4E0FC61C">
      <w:pPr>
        <w:pStyle w:val="ListParagraph"/>
        <w:numPr>
          <w:ilvl w:val="1"/>
          <w:numId w:val="2"/>
        </w:numPr>
        <w:rPr>
          <w:sz w:val="24"/>
          <w:szCs w:val="24"/>
        </w:rPr>
      </w:pPr>
      <w:r w:rsidRPr="2C5C0AFF" w:rsidR="5DECB7DE">
        <w:rPr>
          <w:b w:val="1"/>
          <w:bCs w:val="1"/>
          <w:sz w:val="24"/>
          <w:szCs w:val="24"/>
        </w:rPr>
        <w:t>Submission Due Date is August 29, 2025</w:t>
      </w:r>
      <w:r w:rsidRPr="2C5C0AFF" w:rsidR="369E97B6">
        <w:rPr>
          <w:sz w:val="24"/>
          <w:szCs w:val="24"/>
        </w:rPr>
        <w:t>.</w:t>
      </w:r>
    </w:p>
    <w:p w:rsidR="2C5C0AFF" w:rsidP="2C5C0AFF" w:rsidRDefault="2C5C0AFF" w14:paraId="516DB57A" w14:textId="4E0FAD23">
      <w:pPr>
        <w:pStyle w:val="ListParagraph"/>
        <w:ind w:left="72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de40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459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FDA6B"/>
    <w:rsid w:val="0113248D"/>
    <w:rsid w:val="02148CE4"/>
    <w:rsid w:val="02AF061A"/>
    <w:rsid w:val="03658A50"/>
    <w:rsid w:val="03D8DD67"/>
    <w:rsid w:val="04B53C02"/>
    <w:rsid w:val="04D132EC"/>
    <w:rsid w:val="06AB727C"/>
    <w:rsid w:val="0784839F"/>
    <w:rsid w:val="08A31B0B"/>
    <w:rsid w:val="0A4AC52C"/>
    <w:rsid w:val="0B763B4C"/>
    <w:rsid w:val="0BA51CC1"/>
    <w:rsid w:val="0BB803E0"/>
    <w:rsid w:val="0C337ADD"/>
    <w:rsid w:val="0D93D6D0"/>
    <w:rsid w:val="0FF9A7F5"/>
    <w:rsid w:val="115044A0"/>
    <w:rsid w:val="1247A144"/>
    <w:rsid w:val="12CC0ACC"/>
    <w:rsid w:val="12DD7AAD"/>
    <w:rsid w:val="13257BDE"/>
    <w:rsid w:val="134DF53F"/>
    <w:rsid w:val="13D1C423"/>
    <w:rsid w:val="1538652F"/>
    <w:rsid w:val="15927DAC"/>
    <w:rsid w:val="178A218B"/>
    <w:rsid w:val="184A39D3"/>
    <w:rsid w:val="198B7A5A"/>
    <w:rsid w:val="1A5EF32C"/>
    <w:rsid w:val="1C44CBC4"/>
    <w:rsid w:val="1D57E12B"/>
    <w:rsid w:val="1E05FC5B"/>
    <w:rsid w:val="1E67C417"/>
    <w:rsid w:val="1FD9C40D"/>
    <w:rsid w:val="1FE34C91"/>
    <w:rsid w:val="21BDE60A"/>
    <w:rsid w:val="2213A7DF"/>
    <w:rsid w:val="24431269"/>
    <w:rsid w:val="2446A0B7"/>
    <w:rsid w:val="24C20EE6"/>
    <w:rsid w:val="25FF9E40"/>
    <w:rsid w:val="297BC090"/>
    <w:rsid w:val="2A4C5B9E"/>
    <w:rsid w:val="2C5C0AFF"/>
    <w:rsid w:val="2CC88193"/>
    <w:rsid w:val="2EEE1782"/>
    <w:rsid w:val="3326EF9E"/>
    <w:rsid w:val="369E97B6"/>
    <w:rsid w:val="3DEBF7E6"/>
    <w:rsid w:val="3E091CE7"/>
    <w:rsid w:val="3E92DBC3"/>
    <w:rsid w:val="41D8F623"/>
    <w:rsid w:val="42DD7F4E"/>
    <w:rsid w:val="435D6CB1"/>
    <w:rsid w:val="451CAC0E"/>
    <w:rsid w:val="451F97B1"/>
    <w:rsid w:val="459B2C3C"/>
    <w:rsid w:val="466C9F1A"/>
    <w:rsid w:val="49A4CAAF"/>
    <w:rsid w:val="4A147651"/>
    <w:rsid w:val="4B39E158"/>
    <w:rsid w:val="4B6CA75F"/>
    <w:rsid w:val="4BB6B8F3"/>
    <w:rsid w:val="4BE0EF0F"/>
    <w:rsid w:val="4C5FDA6B"/>
    <w:rsid w:val="4E48844E"/>
    <w:rsid w:val="528044B3"/>
    <w:rsid w:val="575A4AE8"/>
    <w:rsid w:val="57832590"/>
    <w:rsid w:val="580B60F5"/>
    <w:rsid w:val="58DB94AE"/>
    <w:rsid w:val="590457F7"/>
    <w:rsid w:val="590F6614"/>
    <w:rsid w:val="59F48662"/>
    <w:rsid w:val="5BDAB585"/>
    <w:rsid w:val="5D2D553D"/>
    <w:rsid w:val="5DECB7DE"/>
    <w:rsid w:val="5F6143CF"/>
    <w:rsid w:val="62348D70"/>
    <w:rsid w:val="65B2C4EE"/>
    <w:rsid w:val="665FD426"/>
    <w:rsid w:val="67CB59B7"/>
    <w:rsid w:val="68AC2F5D"/>
    <w:rsid w:val="68F7F332"/>
    <w:rsid w:val="69D98CFA"/>
    <w:rsid w:val="6BCF0748"/>
    <w:rsid w:val="6CC1C8DA"/>
    <w:rsid w:val="6E2DFB29"/>
    <w:rsid w:val="6E54C823"/>
    <w:rsid w:val="70AED36B"/>
    <w:rsid w:val="71F5C0AD"/>
    <w:rsid w:val="748B5F1D"/>
    <w:rsid w:val="783AE7E8"/>
    <w:rsid w:val="785C9CFC"/>
    <w:rsid w:val="792EB5C5"/>
    <w:rsid w:val="7B2B1793"/>
    <w:rsid w:val="7D42D8E1"/>
    <w:rsid w:val="7E062196"/>
    <w:rsid w:val="7E34C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DA6B"/>
  <w15:chartTrackingRefBased/>
  <w15:docId w15:val="{A47729AB-54FD-48D2-BCAD-F16ABD9230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C5C0AFF"/>
    <w:pPr>
      <w:spacing/>
      <w:ind w:left="720"/>
      <w:contextualSpacing/>
    </w:pPr>
  </w:style>
  <w:style w:type="character" w:styleId="Hyperlink">
    <w:uiPriority w:val="99"/>
    <w:name w:val="Hyperlink"/>
    <w:basedOn w:val="DefaultParagraphFont"/>
    <w:unhideWhenUsed/>
    <w:rsid w:val="665FD4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17fcf338efc43ca" /><Relationship Type="http://schemas.openxmlformats.org/officeDocument/2006/relationships/hyperlink" Target="https://forms.office.com/Pages/ResponsePage.aspx?id=SfWsPDZezEGj3olFnhId7xOSP0ouk6FJrQwIHma_UuxUOU5XWllIRlAzSElVWVlaUFFYSEVWVjdNMS4u" TargetMode="External" Id="R97e89646516f49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2025-07-17T21:42:20.3745847Z</dcterms:created>
  <dcterms:modified xsi:type="dcterms:W3CDTF">2025-07-30T22:58:54.8991873Z</dcterms:modified>
  <dc:creator>Pang, Rebecca L</dc:creator>
  <lastModifiedBy>Shaffer, Trish</lastModifiedBy>
</coreProperties>
</file>